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259" w:rsidRPr="00CC7CF9" w:rsidRDefault="00EA2259" w:rsidP="00C3096C">
      <w:pPr>
        <w:spacing w:after="0" w:line="288" w:lineRule="auto"/>
        <w:rPr>
          <w:rFonts w:ascii="Arial" w:eastAsia="Times New Roman" w:hAnsi="Arial" w:cs="Arial"/>
          <w:b/>
          <w:lang w:eastAsia="de-DE"/>
        </w:rPr>
      </w:pPr>
      <w:r w:rsidRPr="00CC7CF9">
        <w:rPr>
          <w:rFonts w:ascii="Arial" w:eastAsia="Times New Roman" w:hAnsi="Arial" w:cs="Arial"/>
          <w:b/>
          <w:lang w:eastAsia="de-DE"/>
        </w:rPr>
        <w:t xml:space="preserve">Online-Anmeldeformular für </w:t>
      </w:r>
      <w:r w:rsidR="00FC2C80" w:rsidRPr="00CC7CF9">
        <w:rPr>
          <w:rFonts w:ascii="Arial" w:eastAsia="Times New Roman" w:hAnsi="Arial" w:cs="Arial"/>
          <w:b/>
          <w:lang w:eastAsia="de-DE"/>
        </w:rPr>
        <w:t>die fachdidaktische Vertiefung</w:t>
      </w:r>
      <w:r w:rsidRPr="00CC7CF9">
        <w:rPr>
          <w:rFonts w:ascii="Arial" w:eastAsia="Times New Roman" w:hAnsi="Arial" w:cs="Arial"/>
          <w:b/>
          <w:lang w:eastAsia="de-DE"/>
        </w:rPr>
        <w:t xml:space="preserve"> </w:t>
      </w:r>
      <w:r w:rsidR="00FC2C80" w:rsidRPr="00CC7CF9">
        <w:rPr>
          <w:rFonts w:ascii="Arial" w:eastAsia="Times New Roman" w:hAnsi="Arial" w:cs="Arial"/>
          <w:b/>
          <w:lang w:eastAsia="de-DE"/>
        </w:rPr>
        <w:t>„</w:t>
      </w:r>
      <w:r w:rsidR="00FC2C80" w:rsidRPr="00CC7CF9">
        <w:rPr>
          <w:rFonts w:ascii="Arial" w:hAnsi="Arial" w:cs="Arial"/>
          <w:b/>
        </w:rPr>
        <w:t>Mathematik lehren und lernen unter Berücksichtigung besonderer Förderbedarfe in der Primarstufe“ (</w:t>
      </w:r>
      <w:r w:rsidRPr="00CC7CF9">
        <w:rPr>
          <w:rFonts w:ascii="Arial" w:eastAsia="Times New Roman" w:hAnsi="Arial" w:cs="Arial"/>
          <w:b/>
          <w:lang w:eastAsia="de-DE"/>
        </w:rPr>
        <w:t>mit Förderung eines Kindes</w:t>
      </w:r>
      <w:r w:rsidR="00FC2C80" w:rsidRPr="00CC7CF9">
        <w:rPr>
          <w:rFonts w:ascii="Arial" w:eastAsia="Times New Roman" w:hAnsi="Arial" w:cs="Arial"/>
          <w:b/>
          <w:lang w:eastAsia="de-DE"/>
        </w:rPr>
        <w:t>)</w:t>
      </w:r>
      <w:r w:rsidR="00542FB7" w:rsidRPr="00CC7CF9">
        <w:rPr>
          <w:rFonts w:ascii="Arial" w:eastAsia="Times New Roman" w:hAnsi="Arial" w:cs="Arial"/>
          <w:b/>
          <w:lang w:eastAsia="de-DE"/>
        </w:rPr>
        <w:t xml:space="preserve"> (</w:t>
      </w:r>
      <w:r w:rsidR="00444D8E" w:rsidRPr="00CC7CF9">
        <w:rPr>
          <w:rFonts w:ascii="Arial" w:eastAsia="Times New Roman" w:hAnsi="Arial" w:cs="Arial"/>
          <w:b/>
          <w:lang w:eastAsia="de-DE"/>
        </w:rPr>
        <w:t>G</w:t>
      </w:r>
      <w:r w:rsidR="00542FB7" w:rsidRPr="00CC7CF9">
        <w:rPr>
          <w:rFonts w:ascii="Arial" w:eastAsia="Times New Roman" w:hAnsi="Arial" w:cs="Arial"/>
          <w:b/>
          <w:lang w:eastAsia="de-DE"/>
        </w:rPr>
        <w:t>PO 2011</w:t>
      </w:r>
      <w:r w:rsidR="00444D8E" w:rsidRPr="00CC7CF9">
        <w:rPr>
          <w:rFonts w:ascii="Arial" w:eastAsia="Times New Roman" w:hAnsi="Arial" w:cs="Arial"/>
          <w:b/>
          <w:lang w:eastAsia="de-DE"/>
        </w:rPr>
        <w:t>, SPO2011, GPO 2015, SPO 2015</w:t>
      </w:r>
      <w:r w:rsidR="00926EA1" w:rsidRPr="00CC7CF9">
        <w:rPr>
          <w:rFonts w:ascii="Arial" w:eastAsia="Times New Roman" w:hAnsi="Arial" w:cs="Arial"/>
          <w:b/>
          <w:lang w:eastAsia="de-DE"/>
        </w:rPr>
        <w:t>)</w:t>
      </w:r>
    </w:p>
    <w:p w:rsidR="00EA2259" w:rsidRPr="00CC7CF9" w:rsidRDefault="00EA2259" w:rsidP="00C3096C">
      <w:pPr>
        <w:spacing w:after="0" w:line="288" w:lineRule="auto"/>
        <w:rPr>
          <w:rFonts w:ascii="Arial" w:eastAsia="Times New Roman" w:hAnsi="Arial" w:cs="Arial"/>
          <w:lang w:eastAsia="de-DE"/>
        </w:rPr>
      </w:pPr>
    </w:p>
    <w:p w:rsidR="000616AB" w:rsidRPr="00CC7CF9" w:rsidRDefault="000616AB" w:rsidP="00C3096C">
      <w:pPr>
        <w:spacing w:after="0" w:line="288" w:lineRule="auto"/>
        <w:rPr>
          <w:rFonts w:ascii="Arial" w:eastAsia="Times New Roman" w:hAnsi="Arial" w:cs="Arial"/>
          <w:lang w:eastAsia="de-DE"/>
        </w:rPr>
      </w:pPr>
      <w:r w:rsidRPr="00CC7CF9">
        <w:rPr>
          <w:rFonts w:ascii="Arial" w:eastAsia="Times New Roman" w:hAnsi="Arial" w:cs="Arial"/>
          <w:lang w:eastAsia="de-DE"/>
        </w:rPr>
        <w:t xml:space="preserve">Dieses Formular </w:t>
      </w:r>
      <w:r w:rsidR="001846F7" w:rsidRPr="00CC7CF9">
        <w:rPr>
          <w:rFonts w:ascii="Arial" w:eastAsia="Times New Roman" w:hAnsi="Arial" w:cs="Arial"/>
          <w:lang w:eastAsia="de-DE"/>
        </w:rPr>
        <w:t xml:space="preserve">als Anhang </w:t>
      </w:r>
      <w:r w:rsidRPr="00CC7CF9">
        <w:rPr>
          <w:rFonts w:ascii="Arial" w:eastAsia="Times New Roman" w:hAnsi="Arial" w:cs="Arial"/>
          <w:lang w:eastAsia="de-DE"/>
        </w:rPr>
        <w:t xml:space="preserve">unbedingt per Mail an </w:t>
      </w:r>
      <w:hyperlink r:id="rId6" w:history="1">
        <w:r w:rsidR="00BA35F8" w:rsidRPr="00CC7CF9">
          <w:rPr>
            <w:rStyle w:val="Hyperlink"/>
            <w:rFonts w:ascii="Arial" w:eastAsia="Times New Roman" w:hAnsi="Arial" w:cs="Arial"/>
            <w:lang w:eastAsia="de-DE"/>
          </w:rPr>
          <w:t>sprenger@ph-ludwigsburg.de</w:t>
        </w:r>
      </w:hyperlink>
      <w:r w:rsidRPr="00CC7CF9">
        <w:rPr>
          <w:rFonts w:ascii="Arial" w:eastAsia="Times New Roman" w:hAnsi="Arial" w:cs="Arial"/>
          <w:lang w:eastAsia="de-DE"/>
        </w:rPr>
        <w:t xml:space="preserve"> senden. Ausgedruckte Formulare können nicht als Anmeldung angenommen werden.</w:t>
      </w:r>
    </w:p>
    <w:p w:rsidR="000616AB" w:rsidRPr="00CC7CF9" w:rsidRDefault="000616AB" w:rsidP="00C3096C">
      <w:pPr>
        <w:spacing w:after="0" w:line="288" w:lineRule="auto"/>
        <w:rPr>
          <w:rFonts w:ascii="Arial" w:eastAsia="Times New Roman" w:hAnsi="Arial" w:cs="Arial"/>
          <w:lang w:eastAsia="de-DE"/>
        </w:rPr>
      </w:pPr>
    </w:p>
    <w:p w:rsidR="00CB020B" w:rsidRDefault="00C3096C" w:rsidP="00C3096C">
      <w:pPr>
        <w:spacing w:after="0" w:line="288" w:lineRule="auto"/>
        <w:rPr>
          <w:rFonts w:ascii="Arial" w:eastAsia="Times New Roman" w:hAnsi="Arial" w:cs="Arial"/>
          <w:lang w:eastAsia="de-DE"/>
        </w:rPr>
      </w:pPr>
      <w:r w:rsidRPr="00CC7CF9">
        <w:rPr>
          <w:rFonts w:ascii="Arial" w:eastAsia="Times New Roman" w:hAnsi="Arial" w:cs="Arial"/>
          <w:lang w:eastAsia="de-DE"/>
        </w:rPr>
        <w:t xml:space="preserve">Hiermit melde ich mich verbindlich für </w:t>
      </w:r>
      <w:r w:rsidR="00FC2C80" w:rsidRPr="00CC7CF9">
        <w:rPr>
          <w:rFonts w:ascii="Arial" w:eastAsia="Times New Roman" w:hAnsi="Arial" w:cs="Arial"/>
          <w:lang w:eastAsia="de-DE"/>
        </w:rPr>
        <w:t xml:space="preserve">die fachdidaktische Vertiefung </w:t>
      </w:r>
    </w:p>
    <w:p w:rsidR="00C3096C" w:rsidRPr="00CC7CF9" w:rsidRDefault="00C3096C" w:rsidP="00C3096C">
      <w:pPr>
        <w:spacing w:after="0" w:line="288" w:lineRule="auto"/>
        <w:rPr>
          <w:rFonts w:ascii="Arial" w:eastAsia="Times New Roman" w:hAnsi="Arial" w:cs="Arial"/>
          <w:lang w:eastAsia="de-DE"/>
        </w:rPr>
      </w:pPr>
      <w:r w:rsidRPr="00CC7CF9">
        <w:rPr>
          <w:rFonts w:ascii="Arial" w:eastAsia="Times New Roman" w:hAnsi="Arial" w:cs="Arial"/>
          <w:lang w:eastAsia="de-DE"/>
        </w:rPr>
        <w:t xml:space="preserve">im </w:t>
      </w:r>
      <w:r w:rsidR="00CB020B">
        <w:rPr>
          <w:rFonts w:ascii="Arial" w:eastAsia="Times New Roman" w:hAnsi="Arial" w:cs="Arial"/>
          <w:lang w:eastAsia="de-DE"/>
        </w:rPr>
        <w:t>WiSe / SoSe ___________</w:t>
      </w:r>
      <w:r w:rsidRPr="00CC7CF9">
        <w:rPr>
          <w:rFonts w:ascii="Arial" w:eastAsia="Times New Roman" w:hAnsi="Arial" w:cs="Arial"/>
          <w:lang w:eastAsia="de-DE"/>
        </w:rPr>
        <w:t xml:space="preserve"> an.</w:t>
      </w:r>
    </w:p>
    <w:p w:rsidR="00EA2259" w:rsidRPr="00CC7CF9" w:rsidRDefault="00EA2259" w:rsidP="00C3096C">
      <w:pPr>
        <w:spacing w:after="0" w:line="288" w:lineRule="auto"/>
        <w:rPr>
          <w:rFonts w:ascii="Arial" w:eastAsia="Times New Roman" w:hAnsi="Arial" w:cs="Arial"/>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8"/>
        <w:gridCol w:w="4494"/>
      </w:tblGrid>
      <w:tr w:rsidR="00C3096C" w:rsidRPr="00CC7CF9" w:rsidTr="000616AB">
        <w:tc>
          <w:tcPr>
            <w:tcW w:w="4606" w:type="dxa"/>
          </w:tcPr>
          <w:p w:rsidR="00C3096C" w:rsidRPr="00CC7CF9" w:rsidRDefault="00C3096C" w:rsidP="000616AB">
            <w:pPr>
              <w:spacing w:after="0" w:line="288" w:lineRule="auto"/>
              <w:rPr>
                <w:rFonts w:ascii="Arial" w:eastAsia="Times New Roman" w:hAnsi="Arial" w:cs="Arial"/>
                <w:lang w:eastAsia="de-DE"/>
              </w:rPr>
            </w:pPr>
            <w:r w:rsidRPr="00CC7CF9">
              <w:rPr>
                <w:rFonts w:ascii="Arial" w:eastAsia="Times New Roman" w:hAnsi="Arial" w:cs="Arial"/>
                <w:lang w:eastAsia="de-DE"/>
              </w:rPr>
              <w:t>Nachname</w:t>
            </w:r>
          </w:p>
        </w:tc>
        <w:tc>
          <w:tcPr>
            <w:tcW w:w="4606" w:type="dxa"/>
          </w:tcPr>
          <w:p w:rsidR="00C3096C" w:rsidRPr="00CC7CF9" w:rsidRDefault="00C3096C" w:rsidP="000616AB">
            <w:pPr>
              <w:spacing w:after="0" w:line="288" w:lineRule="auto"/>
              <w:rPr>
                <w:rFonts w:ascii="Arial" w:eastAsia="Times New Roman" w:hAnsi="Arial" w:cs="Arial"/>
                <w:lang w:eastAsia="de-DE"/>
              </w:rPr>
            </w:pPr>
          </w:p>
        </w:tc>
      </w:tr>
      <w:tr w:rsidR="00C3096C" w:rsidRPr="00CC7CF9" w:rsidTr="000616AB">
        <w:tc>
          <w:tcPr>
            <w:tcW w:w="4606" w:type="dxa"/>
          </w:tcPr>
          <w:p w:rsidR="00C3096C" w:rsidRPr="00CC7CF9" w:rsidRDefault="00C3096C" w:rsidP="000616AB">
            <w:pPr>
              <w:spacing w:after="0" w:line="288" w:lineRule="auto"/>
              <w:rPr>
                <w:rFonts w:ascii="Arial" w:eastAsia="Times New Roman" w:hAnsi="Arial" w:cs="Arial"/>
                <w:lang w:eastAsia="de-DE"/>
              </w:rPr>
            </w:pPr>
            <w:r w:rsidRPr="00CC7CF9">
              <w:rPr>
                <w:rFonts w:ascii="Arial" w:eastAsia="Times New Roman" w:hAnsi="Arial" w:cs="Arial"/>
                <w:lang w:eastAsia="de-DE"/>
              </w:rPr>
              <w:t>Vorname</w:t>
            </w:r>
          </w:p>
        </w:tc>
        <w:tc>
          <w:tcPr>
            <w:tcW w:w="4606" w:type="dxa"/>
          </w:tcPr>
          <w:p w:rsidR="00C3096C" w:rsidRPr="00CC7CF9" w:rsidRDefault="00C3096C" w:rsidP="000616AB">
            <w:pPr>
              <w:spacing w:after="0" w:line="288" w:lineRule="auto"/>
              <w:rPr>
                <w:rFonts w:ascii="Arial" w:eastAsia="Times New Roman" w:hAnsi="Arial" w:cs="Arial"/>
                <w:lang w:eastAsia="de-DE"/>
              </w:rPr>
            </w:pPr>
          </w:p>
        </w:tc>
      </w:tr>
      <w:tr w:rsidR="00C3096C" w:rsidRPr="00CC7CF9" w:rsidTr="000616AB">
        <w:tc>
          <w:tcPr>
            <w:tcW w:w="4606" w:type="dxa"/>
          </w:tcPr>
          <w:p w:rsidR="00C3096C" w:rsidRPr="00CC7CF9" w:rsidRDefault="00EA2259" w:rsidP="00EA2259">
            <w:pPr>
              <w:spacing w:after="0" w:line="288" w:lineRule="auto"/>
              <w:rPr>
                <w:rFonts w:ascii="Arial" w:eastAsia="Times New Roman" w:hAnsi="Arial" w:cs="Arial"/>
                <w:lang w:eastAsia="de-DE"/>
              </w:rPr>
            </w:pPr>
            <w:r w:rsidRPr="00CC7CF9">
              <w:rPr>
                <w:rFonts w:ascii="Arial" w:eastAsia="Times New Roman" w:hAnsi="Arial" w:cs="Arial"/>
                <w:lang w:eastAsia="de-DE"/>
              </w:rPr>
              <w:t xml:space="preserve">Matrikel-Nr. </w:t>
            </w:r>
          </w:p>
        </w:tc>
        <w:tc>
          <w:tcPr>
            <w:tcW w:w="4606" w:type="dxa"/>
          </w:tcPr>
          <w:p w:rsidR="00C3096C" w:rsidRPr="00CC7CF9" w:rsidRDefault="00C3096C" w:rsidP="000616AB">
            <w:pPr>
              <w:spacing w:after="0" w:line="288" w:lineRule="auto"/>
              <w:rPr>
                <w:rFonts w:ascii="Arial" w:eastAsia="Times New Roman" w:hAnsi="Arial" w:cs="Arial"/>
                <w:lang w:eastAsia="de-DE"/>
              </w:rPr>
            </w:pPr>
          </w:p>
        </w:tc>
      </w:tr>
      <w:tr w:rsidR="00C3096C" w:rsidRPr="00CC7CF9" w:rsidTr="000616AB">
        <w:tc>
          <w:tcPr>
            <w:tcW w:w="4606" w:type="dxa"/>
          </w:tcPr>
          <w:p w:rsidR="00C3096C" w:rsidRPr="00CC7CF9" w:rsidRDefault="00EA2259" w:rsidP="00E0735B">
            <w:pPr>
              <w:spacing w:after="0" w:line="288" w:lineRule="auto"/>
              <w:rPr>
                <w:rFonts w:ascii="Arial" w:eastAsia="Times New Roman" w:hAnsi="Arial" w:cs="Arial"/>
                <w:lang w:eastAsia="de-DE"/>
              </w:rPr>
            </w:pPr>
            <w:r w:rsidRPr="00CC7CF9">
              <w:rPr>
                <w:rFonts w:ascii="Arial" w:eastAsia="Times New Roman" w:hAnsi="Arial" w:cs="Arial"/>
                <w:lang w:eastAsia="de-DE"/>
              </w:rPr>
              <w:t>Förderpartnerin/Förderpartner (nicht zwingend notwendig)</w:t>
            </w:r>
          </w:p>
        </w:tc>
        <w:tc>
          <w:tcPr>
            <w:tcW w:w="4606" w:type="dxa"/>
          </w:tcPr>
          <w:p w:rsidR="00C3096C" w:rsidRPr="00CC7CF9" w:rsidRDefault="00C3096C" w:rsidP="000616AB">
            <w:pPr>
              <w:spacing w:after="0" w:line="288" w:lineRule="auto"/>
              <w:rPr>
                <w:rFonts w:ascii="Arial" w:eastAsia="Times New Roman" w:hAnsi="Arial" w:cs="Arial"/>
                <w:lang w:eastAsia="de-DE"/>
              </w:rPr>
            </w:pPr>
          </w:p>
        </w:tc>
      </w:tr>
      <w:tr w:rsidR="00C3096C" w:rsidRPr="00CC7CF9" w:rsidTr="000616AB">
        <w:tc>
          <w:tcPr>
            <w:tcW w:w="4606" w:type="dxa"/>
          </w:tcPr>
          <w:p w:rsidR="00C3096C" w:rsidRPr="00CC7CF9" w:rsidRDefault="00EA2259" w:rsidP="00E0735B">
            <w:pPr>
              <w:spacing w:after="0" w:line="288" w:lineRule="auto"/>
              <w:rPr>
                <w:rFonts w:ascii="Arial" w:eastAsia="Times New Roman" w:hAnsi="Arial" w:cs="Arial"/>
                <w:lang w:eastAsia="de-DE"/>
              </w:rPr>
            </w:pPr>
            <w:r w:rsidRPr="00CC7CF9">
              <w:rPr>
                <w:rFonts w:ascii="Arial" w:eastAsia="Times New Roman" w:hAnsi="Arial" w:cs="Arial"/>
                <w:lang w:eastAsia="de-DE"/>
              </w:rPr>
              <w:t>Telefonnummer mit Vorwahl</w:t>
            </w:r>
          </w:p>
        </w:tc>
        <w:tc>
          <w:tcPr>
            <w:tcW w:w="4606" w:type="dxa"/>
          </w:tcPr>
          <w:p w:rsidR="00C3096C" w:rsidRPr="00CC7CF9" w:rsidRDefault="00C3096C" w:rsidP="000616AB">
            <w:pPr>
              <w:spacing w:after="0" w:line="288" w:lineRule="auto"/>
              <w:rPr>
                <w:rFonts w:ascii="Arial" w:eastAsia="Times New Roman" w:hAnsi="Arial" w:cs="Arial"/>
                <w:lang w:eastAsia="de-DE"/>
              </w:rPr>
            </w:pPr>
          </w:p>
        </w:tc>
      </w:tr>
      <w:tr w:rsidR="00C3096C" w:rsidRPr="00CC7CF9" w:rsidTr="000616AB">
        <w:tc>
          <w:tcPr>
            <w:tcW w:w="4606" w:type="dxa"/>
          </w:tcPr>
          <w:p w:rsidR="00C3096C" w:rsidRPr="00CC7CF9" w:rsidRDefault="00CB020B" w:rsidP="00E0735B">
            <w:pPr>
              <w:spacing w:after="0" w:line="288" w:lineRule="auto"/>
              <w:rPr>
                <w:rFonts w:ascii="Arial" w:eastAsia="Times New Roman" w:hAnsi="Arial" w:cs="Arial"/>
                <w:lang w:eastAsia="de-DE"/>
              </w:rPr>
            </w:pPr>
            <w:r w:rsidRPr="00CC7CF9">
              <w:rPr>
                <w:rFonts w:ascii="Arial" w:eastAsia="Times New Roman" w:hAnsi="Arial" w:cs="Arial"/>
                <w:lang w:eastAsia="de-DE"/>
              </w:rPr>
              <w:t>E-Mail-Adresse</w:t>
            </w:r>
          </w:p>
        </w:tc>
        <w:tc>
          <w:tcPr>
            <w:tcW w:w="4606" w:type="dxa"/>
          </w:tcPr>
          <w:p w:rsidR="00C3096C" w:rsidRPr="00CC7CF9" w:rsidRDefault="00C3096C" w:rsidP="000616AB">
            <w:pPr>
              <w:spacing w:after="0" w:line="288" w:lineRule="auto"/>
              <w:rPr>
                <w:rFonts w:ascii="Arial" w:eastAsia="Times New Roman" w:hAnsi="Arial" w:cs="Arial"/>
                <w:lang w:eastAsia="de-DE"/>
              </w:rPr>
            </w:pPr>
          </w:p>
        </w:tc>
      </w:tr>
      <w:tr w:rsidR="00C3096C" w:rsidRPr="00CC7CF9" w:rsidTr="000616AB">
        <w:tc>
          <w:tcPr>
            <w:tcW w:w="4606" w:type="dxa"/>
          </w:tcPr>
          <w:p w:rsidR="00C3096C" w:rsidRPr="00CC7CF9" w:rsidRDefault="00C3096C" w:rsidP="00E0735B">
            <w:pPr>
              <w:spacing w:after="0" w:line="288" w:lineRule="auto"/>
              <w:rPr>
                <w:rFonts w:ascii="Arial" w:eastAsia="Times New Roman" w:hAnsi="Arial" w:cs="Arial"/>
                <w:lang w:eastAsia="de-DE"/>
              </w:rPr>
            </w:pPr>
            <w:r w:rsidRPr="00CC7CF9">
              <w:rPr>
                <w:rFonts w:ascii="Arial" w:eastAsia="Times New Roman" w:hAnsi="Arial" w:cs="Arial"/>
                <w:lang w:eastAsia="de-DE"/>
              </w:rPr>
              <w:t>Semester (im kommenden Semester)</w:t>
            </w:r>
          </w:p>
        </w:tc>
        <w:tc>
          <w:tcPr>
            <w:tcW w:w="4606" w:type="dxa"/>
          </w:tcPr>
          <w:p w:rsidR="00C3096C" w:rsidRPr="00CC7CF9" w:rsidRDefault="00C3096C" w:rsidP="000616AB">
            <w:pPr>
              <w:spacing w:after="0" w:line="288" w:lineRule="auto"/>
              <w:rPr>
                <w:rFonts w:ascii="Arial" w:eastAsia="Times New Roman" w:hAnsi="Arial" w:cs="Arial"/>
                <w:lang w:eastAsia="de-DE"/>
              </w:rPr>
            </w:pPr>
          </w:p>
        </w:tc>
      </w:tr>
    </w:tbl>
    <w:p w:rsidR="00C3096C" w:rsidRPr="00CC7CF9" w:rsidRDefault="00C3096C" w:rsidP="00C3096C">
      <w:pPr>
        <w:spacing w:after="0" w:line="288" w:lineRule="auto"/>
        <w:rPr>
          <w:rFonts w:ascii="Arial" w:eastAsia="Times New Roman" w:hAnsi="Arial" w:cs="Arial"/>
          <w:lang w:eastAsia="de-DE"/>
        </w:rPr>
      </w:pPr>
    </w:p>
    <w:p w:rsidR="00C3096C" w:rsidRPr="00CC7CF9" w:rsidRDefault="00C3096C" w:rsidP="00C3096C">
      <w:pPr>
        <w:spacing w:after="0" w:line="288" w:lineRule="auto"/>
        <w:rPr>
          <w:rFonts w:ascii="Arial" w:eastAsia="Times New Roman" w:hAnsi="Arial" w:cs="Arial"/>
          <w:sz w:val="20"/>
          <w:szCs w:val="20"/>
          <w:lang w:eastAsia="de-DE"/>
        </w:rPr>
      </w:pPr>
      <w:r w:rsidRPr="00CC7CF9">
        <w:rPr>
          <w:rFonts w:ascii="Arial" w:eastAsia="Times New Roman" w:hAnsi="Arial" w:cs="Arial"/>
          <w:sz w:val="20"/>
          <w:szCs w:val="20"/>
          <w:lang w:eastAsia="de-DE"/>
        </w:rPr>
        <w:t>Sie könne</w:t>
      </w:r>
      <w:r w:rsidR="000616AB" w:rsidRPr="00CC7CF9">
        <w:rPr>
          <w:rFonts w:ascii="Arial" w:eastAsia="Times New Roman" w:hAnsi="Arial" w:cs="Arial"/>
          <w:sz w:val="20"/>
          <w:szCs w:val="20"/>
          <w:lang w:eastAsia="de-DE"/>
        </w:rPr>
        <w:t>n</w:t>
      </w:r>
      <w:r w:rsidRPr="00CC7CF9">
        <w:rPr>
          <w:rFonts w:ascii="Arial" w:eastAsia="Times New Roman" w:hAnsi="Arial" w:cs="Arial"/>
          <w:sz w:val="20"/>
          <w:szCs w:val="20"/>
          <w:lang w:eastAsia="de-DE"/>
        </w:rPr>
        <w:t xml:space="preserve"> die </w:t>
      </w:r>
      <w:r w:rsidR="000616AB" w:rsidRPr="00CC7CF9">
        <w:rPr>
          <w:rFonts w:ascii="Arial" w:eastAsia="Times New Roman" w:hAnsi="Arial" w:cs="Arial"/>
          <w:sz w:val="20"/>
          <w:szCs w:val="20"/>
          <w:lang w:eastAsia="de-DE"/>
        </w:rPr>
        <w:t xml:space="preserve">folgenden </w:t>
      </w:r>
      <w:r w:rsidRPr="00CC7CF9">
        <w:rPr>
          <w:rFonts w:ascii="Arial" w:eastAsia="Times New Roman" w:hAnsi="Arial" w:cs="Arial"/>
          <w:sz w:val="20"/>
          <w:szCs w:val="20"/>
          <w:lang w:eastAsia="de-DE"/>
        </w:rPr>
        <w:t>Kästchen mit der rechten Maustaste (Eigenschaften) unter „Standar</w:t>
      </w:r>
      <w:r w:rsidR="000616AB" w:rsidRPr="00CC7CF9">
        <w:rPr>
          <w:rFonts w:ascii="Arial" w:eastAsia="Times New Roman" w:hAnsi="Arial" w:cs="Arial"/>
          <w:sz w:val="20"/>
          <w:szCs w:val="20"/>
          <w:lang w:eastAsia="de-DE"/>
        </w:rPr>
        <w:t>d</w:t>
      </w:r>
      <w:r w:rsidRPr="00CC7CF9">
        <w:rPr>
          <w:rFonts w:ascii="Arial" w:eastAsia="Times New Roman" w:hAnsi="Arial" w:cs="Arial"/>
          <w:sz w:val="20"/>
          <w:szCs w:val="20"/>
          <w:lang w:eastAsia="de-DE"/>
        </w:rPr>
        <w:t>wert Aktiviert“ ankreuzen.</w:t>
      </w:r>
    </w:p>
    <w:p w:rsidR="00444D8E" w:rsidRPr="00CC7CF9" w:rsidRDefault="00444D8E" w:rsidP="00C3096C">
      <w:pPr>
        <w:spacing w:after="0" w:line="288" w:lineRule="auto"/>
        <w:rPr>
          <w:rFonts w:ascii="Arial" w:eastAsia="Times New Roman" w:hAnsi="Arial" w:cs="Arial"/>
          <w:lang w:eastAsia="de-DE"/>
        </w:rPr>
      </w:pPr>
    </w:p>
    <w:p w:rsidR="00444D8E" w:rsidRPr="00CC7CF9" w:rsidRDefault="00444D8E" w:rsidP="00C3096C">
      <w:pPr>
        <w:spacing w:after="0" w:line="288" w:lineRule="auto"/>
        <w:rPr>
          <w:rFonts w:ascii="Arial" w:eastAsia="Times New Roman" w:hAnsi="Arial" w:cs="Arial"/>
          <w:lang w:eastAsia="de-DE"/>
        </w:rPr>
      </w:pPr>
      <w:r w:rsidRPr="00CC7CF9">
        <w:rPr>
          <w:rFonts w:ascii="Arial" w:eastAsia="Times New Roman" w:hAnsi="Arial" w:cs="Arial"/>
          <w:lang w:eastAsia="de-DE"/>
        </w:rPr>
        <w:t>Studiengang:</w:t>
      </w:r>
    </w:p>
    <w:p w:rsidR="00444D8E" w:rsidRPr="00CC7CF9" w:rsidRDefault="00444D8E" w:rsidP="00444D8E">
      <w:pPr>
        <w:spacing w:after="0" w:line="288" w:lineRule="auto"/>
        <w:ind w:left="705"/>
        <w:rPr>
          <w:rFonts w:ascii="Arial" w:eastAsia="Times New Roman" w:hAnsi="Arial" w:cs="Arial"/>
          <w:lang w:eastAsia="de-DE"/>
        </w:rPr>
      </w:pPr>
    </w:p>
    <w:p w:rsidR="00444D8E" w:rsidRPr="00CC7CF9" w:rsidRDefault="00444D8E" w:rsidP="00C3096C">
      <w:pPr>
        <w:spacing w:after="0" w:line="288" w:lineRule="auto"/>
        <w:rPr>
          <w:rFonts w:ascii="Arial" w:eastAsia="Times New Roman" w:hAnsi="Arial" w:cs="Arial"/>
          <w:lang w:eastAsia="de-DE"/>
        </w:rPr>
      </w:pPr>
      <w:r w:rsidRPr="00CC7CF9">
        <w:rPr>
          <w:rFonts w:ascii="Arial" w:eastAsia="Times New Roman" w:hAnsi="Arial" w:cs="Arial"/>
          <w:lang w:eastAsia="de-DE"/>
        </w:rPr>
        <w:fldChar w:fldCharType="begin">
          <w:ffData>
            <w:name w:val=""/>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ab/>
      </w:r>
      <w:r w:rsidRPr="00CC7CF9">
        <w:rPr>
          <w:rFonts w:ascii="Arial" w:eastAsia="Times New Roman" w:hAnsi="Arial" w:cs="Arial"/>
          <w:b/>
          <w:lang w:eastAsia="de-DE"/>
        </w:rPr>
        <w:t>Studiengang Grundschule – PO 2015 (GPO 2015) – Master</w:t>
      </w:r>
    </w:p>
    <w:p w:rsidR="00F207AA" w:rsidRDefault="004260D0" w:rsidP="004260D0">
      <w:pPr>
        <w:spacing w:after="0" w:line="288" w:lineRule="auto"/>
        <w:ind w:left="705"/>
        <w:rPr>
          <w:rFonts w:ascii="Arial" w:eastAsia="Times New Roman" w:hAnsi="Arial" w:cs="Arial"/>
          <w:lang w:eastAsia="de-DE"/>
        </w:rPr>
      </w:pPr>
      <w:r w:rsidRPr="00CC7CF9">
        <w:rPr>
          <w:rFonts w:ascii="Arial" w:eastAsia="Times New Roman" w:hAnsi="Arial" w:cs="Arial"/>
          <w:lang w:eastAsia="de-DE"/>
        </w:rPr>
        <w:t xml:space="preserve">Voraussetzung: Teilnahme an der Veranstaltung Lernschwierigkeiten beim Mathematiklernen in der Primarstufe </w:t>
      </w:r>
      <w:r w:rsidR="00F207AA">
        <w:rPr>
          <w:rFonts w:ascii="Arial" w:eastAsia="Times New Roman" w:hAnsi="Arial" w:cs="Arial"/>
          <w:lang w:eastAsia="de-DE"/>
        </w:rPr>
        <w:t xml:space="preserve">(MA 1.1 – alt bzw. BA 4.3 – neu) </w:t>
      </w:r>
      <w:r w:rsidRPr="00CC7CF9">
        <w:rPr>
          <w:rFonts w:ascii="Arial" w:eastAsia="Times New Roman" w:hAnsi="Arial" w:cs="Arial"/>
          <w:lang w:eastAsia="de-DE"/>
        </w:rPr>
        <w:t>im SoSe/WiSe_____</w:t>
      </w:r>
      <w:r w:rsidR="00F207AA">
        <w:rPr>
          <w:rFonts w:ascii="Arial" w:eastAsia="Times New Roman" w:hAnsi="Arial" w:cs="Arial"/>
          <w:lang w:eastAsia="de-DE"/>
        </w:rPr>
        <w:t xml:space="preserve"> </w:t>
      </w:r>
    </w:p>
    <w:p w:rsidR="004260D0" w:rsidRPr="00CC7CF9" w:rsidRDefault="004260D0" w:rsidP="004260D0">
      <w:pPr>
        <w:spacing w:after="0" w:line="288" w:lineRule="auto"/>
        <w:ind w:left="705"/>
        <w:rPr>
          <w:rFonts w:ascii="Arial" w:eastAsia="Times New Roman" w:hAnsi="Arial" w:cs="Arial"/>
          <w:lang w:eastAsia="de-DE"/>
        </w:rPr>
      </w:pPr>
      <w:r w:rsidRPr="00CC7CF9">
        <w:rPr>
          <w:rFonts w:ascii="Arial" w:eastAsia="Times New Roman" w:hAnsi="Arial" w:cs="Arial"/>
          <w:lang w:eastAsia="de-DE"/>
        </w:rPr>
        <w:t>Anerkennung als:</w:t>
      </w:r>
    </w:p>
    <w:p w:rsidR="004260D0" w:rsidRPr="00CC7CF9" w:rsidRDefault="004260D0" w:rsidP="004260D0">
      <w:pPr>
        <w:spacing w:after="0" w:line="288" w:lineRule="auto"/>
        <w:ind w:left="1134"/>
        <w:rPr>
          <w:rFonts w:ascii="Arial" w:eastAsia="Times New Roman" w:hAnsi="Arial" w:cs="Arial"/>
          <w:lang w:eastAsia="de-DE"/>
        </w:rPr>
      </w:pPr>
      <w:r w:rsidRPr="00CC7CF9">
        <w:rPr>
          <w:rFonts w:ascii="Arial" w:eastAsia="Times New Roman" w:hAnsi="Arial" w:cs="Arial"/>
          <w:lang w:eastAsia="de-DE"/>
        </w:rPr>
        <w:fldChar w:fldCharType="begin">
          <w:ffData>
            <w:name w:val="Kontrollkästchen1"/>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 xml:space="preserve"> </w:t>
      </w:r>
      <w:r w:rsidRPr="00CC7CF9">
        <w:rPr>
          <w:rFonts w:ascii="Arial" w:eastAsia="Times New Roman" w:hAnsi="Arial" w:cs="Arial"/>
          <w:lang w:eastAsia="de-DE"/>
        </w:rPr>
        <w:tab/>
        <w:t>fakultative fachdidaktische Vertiefung (MA 1.2 oder 1.3)</w:t>
      </w:r>
      <w:bookmarkStart w:id="0" w:name="_GoBack"/>
      <w:bookmarkEnd w:id="0"/>
    </w:p>
    <w:p w:rsidR="004260D0" w:rsidRPr="00CC7CF9" w:rsidRDefault="004260D0" w:rsidP="004260D0">
      <w:pPr>
        <w:spacing w:after="0" w:line="288" w:lineRule="auto"/>
        <w:ind w:left="1134"/>
        <w:rPr>
          <w:rFonts w:ascii="Arial" w:eastAsia="Times New Roman" w:hAnsi="Arial" w:cs="Arial"/>
          <w:lang w:eastAsia="de-DE"/>
        </w:rPr>
      </w:pPr>
      <w:r w:rsidRPr="00CC7CF9">
        <w:rPr>
          <w:rFonts w:ascii="Arial" w:eastAsia="Times New Roman" w:hAnsi="Arial" w:cs="Arial"/>
          <w:lang w:eastAsia="de-DE"/>
        </w:rPr>
        <w:fldChar w:fldCharType="begin">
          <w:ffData>
            <w:name w:val="Kontrollkästchen1"/>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 xml:space="preserve"> </w:t>
      </w:r>
      <w:r w:rsidRPr="00CC7CF9">
        <w:rPr>
          <w:rFonts w:ascii="Arial" w:eastAsia="Times New Roman" w:hAnsi="Arial" w:cs="Arial"/>
          <w:lang w:eastAsia="de-DE"/>
        </w:rPr>
        <w:tab/>
        <w:t xml:space="preserve">Modulprüfung </w:t>
      </w:r>
    </w:p>
    <w:p w:rsidR="004260D0" w:rsidRPr="00CC7CF9" w:rsidRDefault="004260D0" w:rsidP="004260D0">
      <w:pPr>
        <w:spacing w:after="0" w:line="288" w:lineRule="auto"/>
        <w:ind w:left="705"/>
        <w:rPr>
          <w:rFonts w:ascii="Arial" w:eastAsia="Times New Roman" w:hAnsi="Arial" w:cs="Arial"/>
          <w:lang w:eastAsia="de-DE"/>
        </w:rPr>
      </w:pPr>
    </w:p>
    <w:p w:rsidR="00444D8E" w:rsidRPr="00CC7CF9" w:rsidRDefault="00444D8E" w:rsidP="00C3096C">
      <w:pPr>
        <w:spacing w:after="0" w:line="288" w:lineRule="auto"/>
        <w:rPr>
          <w:rFonts w:ascii="Arial" w:eastAsia="Times New Roman" w:hAnsi="Arial" w:cs="Arial"/>
          <w:lang w:eastAsia="de-DE"/>
        </w:rPr>
      </w:pPr>
      <w:r w:rsidRPr="00CC7CF9">
        <w:rPr>
          <w:rFonts w:ascii="Arial" w:eastAsia="Times New Roman" w:hAnsi="Arial" w:cs="Arial"/>
          <w:lang w:eastAsia="de-DE"/>
        </w:rPr>
        <w:fldChar w:fldCharType="begin">
          <w:ffData>
            <w:name w:val=""/>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ab/>
      </w:r>
      <w:r w:rsidRPr="00CC7CF9">
        <w:rPr>
          <w:rFonts w:ascii="Arial" w:eastAsia="Times New Roman" w:hAnsi="Arial" w:cs="Arial"/>
          <w:b/>
          <w:lang w:eastAsia="de-DE"/>
        </w:rPr>
        <w:t>Studiengang Sonderpädagogik –</w:t>
      </w:r>
      <w:r w:rsidR="00CC7CF9" w:rsidRPr="00CC7CF9">
        <w:rPr>
          <w:rFonts w:ascii="Arial" w:eastAsia="Times New Roman" w:hAnsi="Arial" w:cs="Arial"/>
          <w:b/>
          <w:lang w:eastAsia="de-DE"/>
        </w:rPr>
        <w:t xml:space="preserve"> P</w:t>
      </w:r>
      <w:r w:rsidRPr="00CC7CF9">
        <w:rPr>
          <w:rFonts w:ascii="Arial" w:eastAsia="Times New Roman" w:hAnsi="Arial" w:cs="Arial"/>
          <w:b/>
          <w:lang w:eastAsia="de-DE"/>
        </w:rPr>
        <w:t>O 2015 (SPO 2015) – Master</w:t>
      </w:r>
      <w:r w:rsidRPr="00CC7CF9">
        <w:rPr>
          <w:rFonts w:ascii="Arial" w:eastAsia="Times New Roman" w:hAnsi="Arial" w:cs="Arial"/>
          <w:lang w:eastAsia="de-DE"/>
        </w:rPr>
        <w:t xml:space="preserve"> </w:t>
      </w:r>
    </w:p>
    <w:p w:rsidR="00CC7CF9" w:rsidRPr="00CC7CF9" w:rsidRDefault="00CC7CF9" w:rsidP="00CC7CF9">
      <w:pPr>
        <w:spacing w:after="0" w:line="288" w:lineRule="auto"/>
        <w:ind w:firstLine="1134"/>
        <w:rPr>
          <w:rFonts w:ascii="Arial" w:eastAsia="Times New Roman" w:hAnsi="Arial" w:cs="Arial"/>
          <w:lang w:eastAsia="de-DE"/>
        </w:rPr>
      </w:pPr>
      <w:r w:rsidRPr="00CC7CF9">
        <w:rPr>
          <w:rFonts w:ascii="Arial" w:eastAsia="Times New Roman" w:hAnsi="Arial" w:cs="Arial"/>
          <w:lang w:eastAsia="de-DE"/>
        </w:rPr>
        <w:fldChar w:fldCharType="begin">
          <w:ffData>
            <w:name w:val="Kontrollkästchen1"/>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 xml:space="preserve"> </w:t>
      </w:r>
      <w:r w:rsidRPr="00CC7CF9">
        <w:rPr>
          <w:rFonts w:ascii="Arial" w:eastAsia="Times New Roman" w:hAnsi="Arial" w:cs="Arial"/>
          <w:lang w:eastAsia="de-DE"/>
        </w:rPr>
        <w:tab/>
        <w:t>Pflichtveranstaltung MA 1.1</w:t>
      </w:r>
    </w:p>
    <w:p w:rsidR="00CC7CF9" w:rsidRPr="00CC7CF9" w:rsidRDefault="00CC7CF9" w:rsidP="00CC7CF9">
      <w:pPr>
        <w:spacing w:after="0" w:line="288" w:lineRule="auto"/>
        <w:ind w:firstLine="1134"/>
        <w:rPr>
          <w:rFonts w:ascii="Arial" w:eastAsia="Times New Roman" w:hAnsi="Arial" w:cs="Arial"/>
          <w:lang w:eastAsia="de-DE"/>
        </w:rPr>
      </w:pPr>
      <w:r w:rsidRPr="00CC7CF9">
        <w:rPr>
          <w:rFonts w:ascii="Arial" w:eastAsia="Times New Roman" w:hAnsi="Arial" w:cs="Arial"/>
          <w:lang w:eastAsia="de-DE"/>
        </w:rPr>
        <w:fldChar w:fldCharType="begin">
          <w:ffData>
            <w:name w:val="Kontrollkästchen1"/>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 xml:space="preserve"> </w:t>
      </w:r>
      <w:r w:rsidRPr="00CC7CF9">
        <w:rPr>
          <w:rFonts w:ascii="Arial" w:eastAsia="Times New Roman" w:hAnsi="Arial" w:cs="Arial"/>
          <w:lang w:eastAsia="de-DE"/>
        </w:rPr>
        <w:tab/>
        <w:t xml:space="preserve">Modulprüfung  </w:t>
      </w:r>
    </w:p>
    <w:p w:rsidR="00F207AA" w:rsidRDefault="00F207AA">
      <w:pPr>
        <w:rPr>
          <w:rFonts w:ascii="Arial" w:hAnsi="Arial" w:cs="Arial"/>
          <w:color w:val="FF0000"/>
        </w:rPr>
      </w:pPr>
    </w:p>
    <w:p w:rsidR="00F207AA" w:rsidRDefault="00F207AA">
      <w:pPr>
        <w:rPr>
          <w:rFonts w:ascii="Arial" w:hAnsi="Arial" w:cs="Arial"/>
          <w:color w:val="FF0000"/>
        </w:rPr>
      </w:pPr>
    </w:p>
    <w:p w:rsidR="00F207AA" w:rsidRPr="00CC7CF9" w:rsidRDefault="00F207AA" w:rsidP="00F207AA">
      <w:pPr>
        <w:spacing w:after="0" w:line="288" w:lineRule="auto"/>
        <w:rPr>
          <w:rFonts w:ascii="Arial" w:eastAsia="Times New Roman" w:hAnsi="Arial" w:cs="Arial"/>
          <w:lang w:eastAsia="de-DE"/>
        </w:rPr>
      </w:pPr>
      <w:r>
        <w:rPr>
          <w:rFonts w:ascii="Arial" w:eastAsia="Times New Roman" w:hAnsi="Arial" w:cs="Arial"/>
          <w:lang w:eastAsia="de-DE"/>
        </w:rPr>
        <w:t xml:space="preserve">( </w:t>
      </w:r>
      <w:r w:rsidRPr="00CC7CF9">
        <w:rPr>
          <w:rFonts w:ascii="Arial" w:eastAsia="Times New Roman" w:hAnsi="Arial" w:cs="Arial"/>
          <w:lang w:eastAsia="de-DE"/>
        </w:rPr>
        <w:fldChar w:fldCharType="begin">
          <w:ffData>
            <w:name w:val=""/>
            <w:enabled/>
            <w:calcOnExit w:val="0"/>
            <w:checkBox>
              <w:sizeAuto/>
              <w:default w:val="0"/>
            </w:checkBox>
          </w:ffData>
        </w:fldChar>
      </w:r>
      <w:r w:rsidRPr="00CC7CF9">
        <w:rPr>
          <w:rFonts w:ascii="Arial" w:eastAsia="Times New Roman" w:hAnsi="Arial" w:cs="Arial"/>
          <w:lang w:eastAsia="de-DE"/>
        </w:rPr>
        <w:instrText xml:space="preserve"> FORMCHECKBOX </w:instrText>
      </w:r>
      <w:r>
        <w:rPr>
          <w:rFonts w:ascii="Arial" w:eastAsia="Times New Roman" w:hAnsi="Arial" w:cs="Arial"/>
          <w:lang w:eastAsia="de-DE"/>
        </w:rPr>
      </w:r>
      <w:r>
        <w:rPr>
          <w:rFonts w:ascii="Arial" w:eastAsia="Times New Roman" w:hAnsi="Arial" w:cs="Arial"/>
          <w:lang w:eastAsia="de-DE"/>
        </w:rPr>
        <w:fldChar w:fldCharType="separate"/>
      </w:r>
      <w:r w:rsidRPr="00CC7CF9">
        <w:rPr>
          <w:rFonts w:ascii="Arial" w:eastAsia="Times New Roman" w:hAnsi="Arial" w:cs="Arial"/>
          <w:lang w:eastAsia="de-DE"/>
        </w:rPr>
        <w:fldChar w:fldCharType="end"/>
      </w:r>
      <w:r>
        <w:rPr>
          <w:rFonts w:ascii="Arial" w:eastAsia="Times New Roman" w:hAnsi="Arial" w:cs="Arial"/>
          <w:lang w:eastAsia="de-DE"/>
        </w:rPr>
        <w:tab/>
      </w:r>
      <w:r w:rsidRPr="00CC7CF9">
        <w:rPr>
          <w:rFonts w:ascii="Arial" w:eastAsia="Times New Roman" w:hAnsi="Arial" w:cs="Arial"/>
          <w:b/>
          <w:lang w:eastAsia="de-DE"/>
        </w:rPr>
        <w:t>Studiengang Grundschule – PO 2011 (GPO 2011)</w:t>
      </w:r>
      <w:r w:rsidRPr="00CC7CF9">
        <w:rPr>
          <w:rFonts w:ascii="Arial" w:eastAsia="Times New Roman" w:hAnsi="Arial" w:cs="Arial"/>
          <w:lang w:eastAsia="de-DE"/>
        </w:rPr>
        <w:t xml:space="preserve"> </w:t>
      </w:r>
    </w:p>
    <w:p w:rsidR="00F207AA" w:rsidRPr="00CC7CF9" w:rsidRDefault="00F207AA" w:rsidP="00F207AA">
      <w:pPr>
        <w:spacing w:after="0" w:line="288" w:lineRule="auto"/>
        <w:ind w:left="705"/>
        <w:rPr>
          <w:rFonts w:ascii="Arial" w:eastAsia="Times New Roman" w:hAnsi="Arial" w:cs="Arial"/>
          <w:lang w:eastAsia="de-DE"/>
        </w:rPr>
      </w:pPr>
    </w:p>
    <w:p w:rsidR="00F207AA" w:rsidRPr="00F207AA" w:rsidRDefault="00F207AA" w:rsidP="00F207AA">
      <w:pPr>
        <w:spacing w:after="0" w:line="288" w:lineRule="auto"/>
        <w:rPr>
          <w:rFonts w:ascii="Arial" w:eastAsia="Times New Roman" w:hAnsi="Arial" w:cs="Arial"/>
          <w:lang w:eastAsia="de-DE"/>
        </w:rPr>
      </w:pPr>
      <w:r w:rsidRPr="00CC7CF9">
        <w:rPr>
          <w:rFonts w:ascii="Arial" w:eastAsia="Times New Roman" w:hAnsi="Arial" w:cs="Arial"/>
          <w:lang w:eastAsia="de-DE"/>
        </w:rPr>
        <w:fldChar w:fldCharType="begin">
          <w:ffData>
            <w:name w:val=""/>
            <w:enabled/>
            <w:calcOnExit w:val="0"/>
            <w:checkBox>
              <w:sizeAuto/>
              <w:default w:val="0"/>
            </w:checkBox>
          </w:ffData>
        </w:fldChar>
      </w:r>
      <w:r w:rsidRPr="00CC7CF9">
        <w:rPr>
          <w:rFonts w:ascii="Arial" w:eastAsia="Times New Roman" w:hAnsi="Arial" w:cs="Arial"/>
          <w:lang w:eastAsia="de-DE"/>
        </w:rPr>
        <w:instrText xml:space="preserve"> FORMCHECKBOX </w:instrText>
      </w:r>
      <w:r>
        <w:rPr>
          <w:rFonts w:ascii="Arial" w:eastAsia="Times New Roman" w:hAnsi="Arial" w:cs="Arial"/>
          <w:lang w:eastAsia="de-DE"/>
        </w:rPr>
      </w:r>
      <w:r>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ab/>
      </w:r>
      <w:r w:rsidRPr="00CC7CF9">
        <w:rPr>
          <w:rFonts w:ascii="Arial" w:eastAsia="Times New Roman" w:hAnsi="Arial" w:cs="Arial"/>
          <w:b/>
          <w:lang w:eastAsia="de-DE"/>
        </w:rPr>
        <w:t>Studiengang Sonderpädagogik – PO 2011 (SPO 2011)</w:t>
      </w:r>
      <w:r w:rsidRPr="00F207AA">
        <w:rPr>
          <w:rFonts w:ascii="Arial" w:eastAsia="Times New Roman" w:hAnsi="Arial" w:cs="Arial"/>
          <w:lang w:eastAsia="de-DE"/>
        </w:rPr>
        <w:t>)</w:t>
      </w:r>
    </w:p>
    <w:p w:rsidR="00F207AA" w:rsidRDefault="00F207AA">
      <w:pPr>
        <w:rPr>
          <w:rFonts w:ascii="Arial" w:hAnsi="Arial" w:cs="Arial"/>
          <w:color w:val="FF0000"/>
        </w:rPr>
      </w:pPr>
    </w:p>
    <w:p w:rsidR="00F207AA" w:rsidRDefault="00F207AA">
      <w:pPr>
        <w:rPr>
          <w:rFonts w:ascii="Arial" w:hAnsi="Arial" w:cs="Arial"/>
          <w:color w:val="FF0000"/>
        </w:rPr>
      </w:pPr>
    </w:p>
    <w:p w:rsidR="00F207AA" w:rsidRDefault="00F207AA">
      <w:pPr>
        <w:rPr>
          <w:rFonts w:ascii="Arial" w:hAnsi="Arial" w:cs="Arial"/>
          <w:color w:val="FF0000"/>
        </w:rPr>
      </w:pPr>
    </w:p>
    <w:p w:rsidR="00F207AA" w:rsidRDefault="00F207AA">
      <w:pPr>
        <w:rPr>
          <w:rFonts w:ascii="Arial" w:hAnsi="Arial" w:cs="Arial"/>
          <w:color w:val="FF0000"/>
        </w:rPr>
      </w:pPr>
    </w:p>
    <w:p w:rsidR="00C13429" w:rsidRPr="00CC7CF9" w:rsidRDefault="00C13429">
      <w:pPr>
        <w:rPr>
          <w:rFonts w:ascii="Arial" w:hAnsi="Arial" w:cs="Arial"/>
          <w:color w:val="FF0000"/>
        </w:rPr>
      </w:pPr>
      <w:r w:rsidRPr="00CC7CF9">
        <w:rPr>
          <w:rFonts w:ascii="Arial" w:hAnsi="Arial" w:cs="Arial"/>
          <w:color w:val="FF0000"/>
        </w:rPr>
        <w:lastRenderedPageBreak/>
        <w:t>Bitte beachten Sie:</w:t>
      </w:r>
    </w:p>
    <w:p w:rsidR="00C13429" w:rsidRPr="00CC7CF9" w:rsidRDefault="00C13429">
      <w:pPr>
        <w:rPr>
          <w:rFonts w:ascii="Arial" w:hAnsi="Arial" w:cs="Arial"/>
        </w:rPr>
      </w:pPr>
      <w:r w:rsidRPr="00CC7CF9">
        <w:rPr>
          <w:rFonts w:ascii="Arial" w:hAnsi="Arial" w:cs="Arial"/>
        </w:rPr>
        <w:t xml:space="preserve">Im </w:t>
      </w:r>
      <w:r w:rsidR="00CB020B">
        <w:rPr>
          <w:rFonts w:ascii="Arial" w:hAnsi="Arial" w:cs="Arial"/>
        </w:rPr>
        <w:t>kommenden Semester fi</w:t>
      </w:r>
      <w:r w:rsidRPr="00CC7CF9">
        <w:rPr>
          <w:rFonts w:ascii="Arial" w:hAnsi="Arial" w:cs="Arial"/>
        </w:rPr>
        <w:t xml:space="preserve">ndet die Veranstaltung einmal um 8.15 Uhr und einmal um 10.15 Uhr statt. Wenn Sie an der Förderung teilnehmen möchten, wäre es schön, wenn Sie an beiden Terminen könnten. Die Einteilung hierzu hängt neben Ihren Wünschen auch noch von einigen anderen Faktoren ab (Förderpartner, Zuordnung Förderer-Kind, Zuordnung Kind-Dozent…). Gerne versuchen wir, Ihre Wünsche zu berücksichtigen, Sie erleichtern uns die Planung jedoch, wenn Sie sich nicht auf eine Zeit festlegen. </w:t>
      </w:r>
    </w:p>
    <w:p w:rsidR="00C13429" w:rsidRPr="00CC7CF9" w:rsidRDefault="00C13429" w:rsidP="00C13429">
      <w:pPr>
        <w:spacing w:after="0" w:line="288" w:lineRule="auto"/>
        <w:rPr>
          <w:rFonts w:ascii="Arial" w:eastAsia="Times New Roman" w:hAnsi="Arial" w:cs="Arial"/>
          <w:lang w:eastAsia="de-DE"/>
        </w:rPr>
      </w:pPr>
      <w:r w:rsidRPr="00CC7CF9">
        <w:rPr>
          <w:rFonts w:ascii="Arial" w:eastAsia="Times New Roman" w:hAnsi="Arial" w:cs="Arial"/>
          <w:lang w:eastAsia="de-DE"/>
        </w:rPr>
        <w:fldChar w:fldCharType="begin">
          <w:ffData>
            <w:name w:val="Kontrollkästchen1"/>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 xml:space="preserve"> </w:t>
      </w:r>
      <w:r w:rsidRPr="00CC7CF9">
        <w:rPr>
          <w:rFonts w:ascii="Arial" w:eastAsia="Times New Roman" w:hAnsi="Arial" w:cs="Arial"/>
          <w:lang w:eastAsia="de-DE"/>
        </w:rPr>
        <w:tab/>
        <w:t>Ich kann um 8.15 Uhr und um 10.15 Uhr.</w:t>
      </w:r>
    </w:p>
    <w:p w:rsidR="00C13429" w:rsidRPr="00CC7CF9" w:rsidRDefault="00C13429" w:rsidP="00C13429">
      <w:pPr>
        <w:spacing w:after="0" w:line="288" w:lineRule="auto"/>
        <w:rPr>
          <w:rFonts w:ascii="Arial" w:eastAsia="Times New Roman" w:hAnsi="Arial" w:cs="Arial"/>
          <w:lang w:eastAsia="de-DE"/>
        </w:rPr>
      </w:pPr>
      <w:r w:rsidRPr="00CC7CF9">
        <w:rPr>
          <w:rFonts w:ascii="Arial" w:eastAsia="Times New Roman" w:hAnsi="Arial" w:cs="Arial"/>
          <w:lang w:eastAsia="de-DE"/>
        </w:rPr>
        <w:fldChar w:fldCharType="begin">
          <w:ffData>
            <w:name w:val="Kontrollkästchen1"/>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 xml:space="preserve"> </w:t>
      </w:r>
      <w:r w:rsidRPr="00CC7CF9">
        <w:rPr>
          <w:rFonts w:ascii="Arial" w:eastAsia="Times New Roman" w:hAnsi="Arial" w:cs="Arial"/>
          <w:lang w:eastAsia="de-DE"/>
        </w:rPr>
        <w:tab/>
        <w:t xml:space="preserve">Ich kann um 8.15 Uhr und um 10.15 Uhr (bevorzuge jedoch 8.15 Uhr). </w:t>
      </w:r>
    </w:p>
    <w:p w:rsidR="00C13429" w:rsidRPr="00CC7CF9" w:rsidRDefault="00C13429" w:rsidP="00C13429">
      <w:pPr>
        <w:spacing w:after="0" w:line="288" w:lineRule="auto"/>
        <w:rPr>
          <w:rFonts w:ascii="Arial" w:eastAsia="Times New Roman" w:hAnsi="Arial" w:cs="Arial"/>
          <w:lang w:eastAsia="de-DE"/>
        </w:rPr>
      </w:pPr>
      <w:r w:rsidRPr="00CC7CF9">
        <w:rPr>
          <w:rFonts w:ascii="Arial" w:eastAsia="Times New Roman" w:hAnsi="Arial" w:cs="Arial"/>
          <w:lang w:eastAsia="de-DE"/>
        </w:rPr>
        <w:fldChar w:fldCharType="begin">
          <w:ffData>
            <w:name w:val="Kontrollkästchen1"/>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 xml:space="preserve"> </w:t>
      </w:r>
      <w:r w:rsidRPr="00CC7CF9">
        <w:rPr>
          <w:rFonts w:ascii="Arial" w:eastAsia="Times New Roman" w:hAnsi="Arial" w:cs="Arial"/>
          <w:lang w:eastAsia="de-DE"/>
        </w:rPr>
        <w:tab/>
        <w:t>Ich kann um 8.15 Uhr und um 10.15 Uhr (bevorzuge jedoch 10.15 Uhr).</w:t>
      </w:r>
    </w:p>
    <w:p w:rsidR="00C13429" w:rsidRPr="00CC7CF9" w:rsidRDefault="00C13429" w:rsidP="00C13429">
      <w:pPr>
        <w:spacing w:after="0" w:line="288" w:lineRule="auto"/>
        <w:rPr>
          <w:rFonts w:ascii="Arial" w:eastAsia="Times New Roman" w:hAnsi="Arial" w:cs="Arial"/>
          <w:lang w:eastAsia="de-DE"/>
        </w:rPr>
      </w:pPr>
      <w:r w:rsidRPr="00CC7CF9">
        <w:rPr>
          <w:rFonts w:ascii="Arial" w:eastAsia="Times New Roman" w:hAnsi="Arial" w:cs="Arial"/>
          <w:lang w:eastAsia="de-DE"/>
        </w:rPr>
        <w:fldChar w:fldCharType="begin">
          <w:ffData>
            <w:name w:val="Kontrollkästchen1"/>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 xml:space="preserve"> </w:t>
      </w:r>
      <w:r w:rsidRPr="00CC7CF9">
        <w:rPr>
          <w:rFonts w:ascii="Arial" w:eastAsia="Times New Roman" w:hAnsi="Arial" w:cs="Arial"/>
          <w:lang w:eastAsia="de-DE"/>
        </w:rPr>
        <w:tab/>
        <w:t>Ich kann nur um 8.15 Uhr.</w:t>
      </w:r>
    </w:p>
    <w:p w:rsidR="00C13429" w:rsidRPr="00CC7CF9" w:rsidRDefault="00C13429" w:rsidP="00C13429">
      <w:pPr>
        <w:spacing w:after="0" w:line="288" w:lineRule="auto"/>
        <w:rPr>
          <w:rFonts w:ascii="Arial" w:eastAsia="Times New Roman" w:hAnsi="Arial" w:cs="Arial"/>
          <w:lang w:eastAsia="de-DE"/>
        </w:rPr>
      </w:pPr>
      <w:r w:rsidRPr="00CC7CF9">
        <w:rPr>
          <w:rFonts w:ascii="Arial" w:eastAsia="Times New Roman" w:hAnsi="Arial" w:cs="Arial"/>
          <w:lang w:eastAsia="de-DE"/>
        </w:rPr>
        <w:fldChar w:fldCharType="begin">
          <w:ffData>
            <w:name w:val="Kontrollkästchen1"/>
            <w:enabled/>
            <w:calcOnExit w:val="0"/>
            <w:checkBox>
              <w:sizeAuto/>
              <w:default w:val="0"/>
            </w:checkBox>
          </w:ffData>
        </w:fldChar>
      </w:r>
      <w:r w:rsidRPr="00CC7CF9">
        <w:rPr>
          <w:rFonts w:ascii="Arial" w:eastAsia="Times New Roman" w:hAnsi="Arial" w:cs="Arial"/>
          <w:lang w:eastAsia="de-DE"/>
        </w:rPr>
        <w:instrText xml:space="preserve"> FORMCHECKBOX </w:instrText>
      </w:r>
      <w:r w:rsidR="007769B1">
        <w:rPr>
          <w:rFonts w:ascii="Arial" w:eastAsia="Times New Roman" w:hAnsi="Arial" w:cs="Arial"/>
          <w:lang w:eastAsia="de-DE"/>
        </w:rPr>
      </w:r>
      <w:r w:rsidR="007769B1">
        <w:rPr>
          <w:rFonts w:ascii="Arial" w:eastAsia="Times New Roman" w:hAnsi="Arial" w:cs="Arial"/>
          <w:lang w:eastAsia="de-DE"/>
        </w:rPr>
        <w:fldChar w:fldCharType="separate"/>
      </w:r>
      <w:r w:rsidRPr="00CC7CF9">
        <w:rPr>
          <w:rFonts w:ascii="Arial" w:eastAsia="Times New Roman" w:hAnsi="Arial" w:cs="Arial"/>
          <w:lang w:eastAsia="de-DE"/>
        </w:rPr>
        <w:fldChar w:fldCharType="end"/>
      </w:r>
      <w:r w:rsidRPr="00CC7CF9">
        <w:rPr>
          <w:rFonts w:ascii="Arial" w:eastAsia="Times New Roman" w:hAnsi="Arial" w:cs="Arial"/>
          <w:lang w:eastAsia="de-DE"/>
        </w:rPr>
        <w:t xml:space="preserve"> </w:t>
      </w:r>
      <w:r w:rsidRPr="00CC7CF9">
        <w:rPr>
          <w:rFonts w:ascii="Arial" w:eastAsia="Times New Roman" w:hAnsi="Arial" w:cs="Arial"/>
          <w:lang w:eastAsia="de-DE"/>
        </w:rPr>
        <w:tab/>
        <w:t>Ich kann nur um 10.15 Uhr.</w:t>
      </w:r>
    </w:p>
    <w:sectPr w:rsidR="00C13429" w:rsidRPr="00CC7CF9" w:rsidSect="009532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15:restartNumberingAfterBreak="0">
    <w:nsid w:val="057C1345"/>
    <w:multiLevelType w:val="multilevel"/>
    <w:tmpl w:val="B916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203977"/>
    <w:multiLevelType w:val="multilevel"/>
    <w:tmpl w:val="8C2C0E9E"/>
    <w:lvl w:ilvl="0">
      <w:start w:val="1"/>
      <w:numFmt w:val="bullet"/>
      <w:lvlText w:val=""/>
      <w:lvlPicBulletId w:val="0"/>
      <w:lvlJc w:val="left"/>
      <w:pPr>
        <w:tabs>
          <w:tab w:val="num" w:pos="1080"/>
        </w:tabs>
        <w:ind w:left="1080" w:hanging="360"/>
      </w:pPr>
      <w:rPr>
        <w:rFonts w:ascii="Symbol" w:hAnsi="Symbol" w:hint="default"/>
        <w:sz w:val="20"/>
      </w:rPr>
    </w:lvl>
    <w:lvl w:ilvl="1" w:tentative="1">
      <w:start w:val="1"/>
      <w:numFmt w:val="bullet"/>
      <w:lvlText w:val="o"/>
      <w:lvlPicBulletId w:val="1"/>
      <w:lvlJc w:val="left"/>
      <w:pPr>
        <w:tabs>
          <w:tab w:val="num" w:pos="1800"/>
        </w:tabs>
        <w:ind w:left="1800" w:hanging="360"/>
      </w:pPr>
      <w:rPr>
        <w:rFonts w:ascii="Courier New" w:hAnsi="Courier New" w:hint="default"/>
        <w:sz w:val="20"/>
      </w:rPr>
    </w:lvl>
    <w:lvl w:ilvl="2" w:tentative="1">
      <w:start w:val="1"/>
      <w:numFmt w:val="bullet"/>
      <w:lvlText w:val=""/>
      <w:lvlPicBulletId w:val="2"/>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6C"/>
    <w:rsid w:val="000616AB"/>
    <w:rsid w:val="001846F7"/>
    <w:rsid w:val="004260D0"/>
    <w:rsid w:val="00444D8E"/>
    <w:rsid w:val="00542FB7"/>
    <w:rsid w:val="007769B1"/>
    <w:rsid w:val="008C34CE"/>
    <w:rsid w:val="00926EA1"/>
    <w:rsid w:val="009532AA"/>
    <w:rsid w:val="00986EC9"/>
    <w:rsid w:val="00BA35F8"/>
    <w:rsid w:val="00C13429"/>
    <w:rsid w:val="00C248B8"/>
    <w:rsid w:val="00C3096C"/>
    <w:rsid w:val="00C57C05"/>
    <w:rsid w:val="00CB020B"/>
    <w:rsid w:val="00CC7CF9"/>
    <w:rsid w:val="00E0735B"/>
    <w:rsid w:val="00E122C6"/>
    <w:rsid w:val="00E425DB"/>
    <w:rsid w:val="00E62EC7"/>
    <w:rsid w:val="00EA2259"/>
    <w:rsid w:val="00F207AA"/>
    <w:rsid w:val="00FC2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8FCE"/>
  <w15:chartTrackingRefBased/>
  <w15:docId w15:val="{75856BEC-556F-4540-A49D-06E03B88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32A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309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616AB"/>
    <w:rPr>
      <w:color w:val="0000FF"/>
      <w:u w:val="single"/>
    </w:rPr>
  </w:style>
  <w:style w:type="character" w:styleId="Fett">
    <w:name w:val="Strong"/>
    <w:qFormat/>
    <w:rsid w:val="00986EC9"/>
    <w:rPr>
      <w:b/>
      <w:bCs/>
    </w:rPr>
  </w:style>
  <w:style w:type="paragraph" w:styleId="Sprechblasentext">
    <w:name w:val="Balloon Text"/>
    <w:basedOn w:val="Standard"/>
    <w:link w:val="SprechblasentextZchn"/>
    <w:uiPriority w:val="99"/>
    <w:semiHidden/>
    <w:unhideWhenUsed/>
    <w:rsid w:val="00E62EC7"/>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E62EC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88328">
      <w:bodyDiv w:val="1"/>
      <w:marLeft w:val="0"/>
      <w:marRight w:val="0"/>
      <w:marTop w:val="0"/>
      <w:marBottom w:val="0"/>
      <w:divBdr>
        <w:top w:val="none" w:sz="0" w:space="0" w:color="auto"/>
        <w:left w:val="none" w:sz="0" w:space="0" w:color="auto"/>
        <w:bottom w:val="none" w:sz="0" w:space="0" w:color="auto"/>
        <w:right w:val="none" w:sz="0" w:space="0" w:color="auto"/>
      </w:divBdr>
      <w:divsChild>
        <w:div w:id="171532278">
          <w:marLeft w:val="0"/>
          <w:marRight w:val="0"/>
          <w:marTop w:val="0"/>
          <w:marBottom w:val="0"/>
          <w:divBdr>
            <w:top w:val="none" w:sz="0" w:space="0" w:color="auto"/>
            <w:left w:val="none" w:sz="0" w:space="0" w:color="auto"/>
            <w:bottom w:val="none" w:sz="0" w:space="0" w:color="auto"/>
            <w:right w:val="none" w:sz="0" w:space="0" w:color="auto"/>
          </w:divBdr>
        </w:div>
      </w:divsChild>
    </w:div>
    <w:div w:id="277836823">
      <w:bodyDiv w:val="1"/>
      <w:marLeft w:val="0"/>
      <w:marRight w:val="0"/>
      <w:marTop w:val="0"/>
      <w:marBottom w:val="0"/>
      <w:divBdr>
        <w:top w:val="none" w:sz="0" w:space="0" w:color="auto"/>
        <w:left w:val="none" w:sz="0" w:space="0" w:color="auto"/>
        <w:bottom w:val="none" w:sz="0" w:space="0" w:color="auto"/>
        <w:right w:val="none" w:sz="0" w:space="0" w:color="auto"/>
      </w:divBdr>
      <w:divsChild>
        <w:div w:id="552084947">
          <w:marLeft w:val="0"/>
          <w:marRight w:val="0"/>
          <w:marTop w:val="0"/>
          <w:marBottom w:val="0"/>
          <w:divBdr>
            <w:top w:val="none" w:sz="0" w:space="0" w:color="auto"/>
            <w:left w:val="none" w:sz="0" w:space="0" w:color="auto"/>
            <w:bottom w:val="none" w:sz="0" w:space="0" w:color="auto"/>
            <w:right w:val="none" w:sz="0" w:space="0" w:color="auto"/>
          </w:divBdr>
        </w:div>
      </w:divsChild>
    </w:div>
    <w:div w:id="1702172339">
      <w:bodyDiv w:val="1"/>
      <w:marLeft w:val="0"/>
      <w:marRight w:val="0"/>
      <w:marTop w:val="0"/>
      <w:marBottom w:val="0"/>
      <w:divBdr>
        <w:top w:val="none" w:sz="0" w:space="0" w:color="auto"/>
        <w:left w:val="none" w:sz="0" w:space="0" w:color="auto"/>
        <w:bottom w:val="none" w:sz="0" w:space="0" w:color="auto"/>
        <w:right w:val="none" w:sz="0" w:space="0" w:color="auto"/>
      </w:divBdr>
      <w:divsChild>
        <w:div w:id="47619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renger@ph-ludwigsburg.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0E16-1ED3-4F2F-A9C1-2495BE69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Online-Anmeldeformular für Seminar mit Förderung eines Kindes</vt:lpstr>
    </vt:vector>
  </TitlesOfParts>
  <Company>PH Ludwigsburg</Company>
  <LinksUpToDate>false</LinksUpToDate>
  <CharactersWithSpaces>2344</CharactersWithSpaces>
  <SharedDoc>false</SharedDoc>
  <HLinks>
    <vt:vector size="6" baseType="variant">
      <vt:variant>
        <vt:i4>2359372</vt:i4>
      </vt:variant>
      <vt:variant>
        <vt:i4>0</vt:i4>
      </vt:variant>
      <vt:variant>
        <vt:i4>0</vt:i4>
      </vt:variant>
      <vt:variant>
        <vt:i4>5</vt:i4>
      </vt:variant>
      <vt:variant>
        <vt:lpwstr>mailto:sprenger@ph-ludwigsburg.de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Online-Anmeldeformular für Seminar mit Förderung eines Kindes</dc:title>
  <dc:subject/>
  <dc:creator>Andreas Kittel</dc:creator>
  <cp:keywords/>
  <dc:description/>
  <cp:lastModifiedBy>Sprenger Jasmin (lb)</cp:lastModifiedBy>
  <cp:revision>2</cp:revision>
  <cp:lastPrinted>2014-08-04T10:54:00Z</cp:lastPrinted>
  <dcterms:created xsi:type="dcterms:W3CDTF">2021-08-05T10:04:00Z</dcterms:created>
  <dcterms:modified xsi:type="dcterms:W3CDTF">2021-08-05T10:04:00Z</dcterms:modified>
</cp:coreProperties>
</file>